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F64E0" w:rsidRPr="005C3286" w:rsidRDefault="00F31E36" w:rsidP="00FC780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5C328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ผลการประหยัด</w:t>
      </w:r>
      <w:r w:rsidRPr="005C3286">
        <w:rPr>
          <w:rFonts w:ascii="TH SarabunPSK" w:hAnsi="TH SarabunPSK" w:cs="TH SarabunPSK" w:hint="cs"/>
          <w:b/>
          <w:bCs/>
          <w:sz w:val="32"/>
          <w:szCs w:val="32"/>
          <w:lang w:val="en-US"/>
        </w:rPr>
        <w:t xml:space="preserve"> Solar PV </w:t>
      </w:r>
      <w:r w:rsidRPr="005C3286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ของบริษัทอภิมุข ณ การไฟฟ้า จำกัด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F31E36" w:rsidRPr="005C3286" w:rsidTr="005C3286">
        <w:tc>
          <w:tcPr>
            <w:tcW w:w="1413" w:type="dxa"/>
          </w:tcPr>
          <w:p w:rsidR="00F31E36" w:rsidRPr="00CF7318" w:rsidRDefault="00F31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F7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ตัวชี้วัด</w:t>
            </w:r>
          </w:p>
        </w:tc>
        <w:tc>
          <w:tcPr>
            <w:tcW w:w="7937" w:type="dxa"/>
          </w:tcPr>
          <w:p w:rsidR="00CF7318" w:rsidRDefault="00BF44DC" w:rsidP="00CF73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บริษัท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อภิมุข ณ การไฟฟ้า จำกัด ได้ทำการ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สำรวจอาคารสถานที่ของมหาวิทยาลัยทุกแห่งรวมกันแล้ว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ออกแบบระบบ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โซล่าเซลล์ขนาดกำลังการผลิต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รวม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4.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เมกกะวัตต์</w:t>
            </w:r>
            <w:r w:rsidR="00CF7318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 </w:t>
            </w:r>
            <w:r w:rsidR="00CF731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สามารถลดค่าไฟฟ้าได้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ประมาณ</w:t>
            </w:r>
            <w:r w:rsidR="00CF731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10</w:t>
            </w:r>
            <w:r w:rsidR="00CF731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,000,000.00 บาท/ปี หรือ 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20</w:t>
            </w:r>
            <w:r w:rsidR="00CF731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0,000,000.00 บาท</w:t>
            </w:r>
            <w:r w:rsidR="005C356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ตลอดอายุสัญญา </w:t>
            </w:r>
            <w:r w:rsidR="00EE25C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หรือเทียบกับค่าไฟฟ้าที่มหาวิทยาลัยจ่ายในปัจจุบัน เช่น ปี พ.ศ.2566 มหาวิทยาลัยจ่ายค่าไฟฟ้าสูงถึง 45 ล้านบาท เมื่อติดตั้งโซล่าเซลล์แล้วจะเหลือค่าไฟฟ้า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ประมาณ</w:t>
            </w:r>
            <w:r w:rsidR="00EE25C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35</w:t>
            </w:r>
            <w:r w:rsidR="00EE25C5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ล้านบาท </w:t>
            </w:r>
          </w:p>
          <w:p w:rsidR="005C3562" w:rsidRDefault="005C3562" w:rsidP="00CF73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บริษัทจะสนับสนุนให้มหาวิทยาลัยเป็นศูนย์เรียนรู้ด้านการอนุรักษ์พลังงานและการใช้พลังงานทดแทน เช่น การส่งบุคลากรและอุปกรณ์ประกอบการเรียนการสอนให้มหาวิทยาลัย ส่งผลดีต่อการพัฒนา</w:t>
            </w:r>
            <w:r w:rsidR="00246C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ทักษะและ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ความรู้</w:t>
            </w:r>
            <w:r w:rsidR="00246C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นักศึกษาได้เรียนรู้จากผู้ม</w:t>
            </w:r>
            <w:r w:rsidR="00246C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ประสบการณ์ตรงโ</w:t>
            </w:r>
            <w:r w:rsidR="00246CE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ยเฉพาะ</w:t>
            </w:r>
          </w:p>
          <w:p w:rsidR="002758FC" w:rsidRPr="005C3286" w:rsidRDefault="002758FC" w:rsidP="00CF731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บริษัทจะมอบห้องปฎิบัติการสารกึ่งตัวนำ และปั๊มชาร์จรถยนต์ </w:t>
            </w:r>
            <w:r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EV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ให้นักศึกษาได้เรียนรู้</w:t>
            </w:r>
          </w:p>
        </w:tc>
      </w:tr>
      <w:tr w:rsidR="00F31E36" w:rsidRPr="005C3286" w:rsidTr="005C3286">
        <w:tc>
          <w:tcPr>
            <w:tcW w:w="1413" w:type="dxa"/>
          </w:tcPr>
          <w:p w:rsidR="00F31E36" w:rsidRPr="00CF7318" w:rsidRDefault="00F31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F7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อัตราส่วนลด</w:t>
            </w:r>
          </w:p>
        </w:tc>
        <w:tc>
          <w:tcPr>
            <w:tcW w:w="7937" w:type="dxa"/>
          </w:tcPr>
          <w:p w:rsidR="00BF44DC" w:rsidRPr="005C3286" w:rsidRDefault="00BF44DC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การไฟฟ้าคิด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อัตราค่าไฟฟ้าตามช่วงเวลา 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On Peak 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และ 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Off Peak 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ดังนี้</w:t>
            </w:r>
          </w:p>
          <w:p w:rsidR="00BF44DC" w:rsidRDefault="00BF44DC" w:rsidP="003B0171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F44DC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On Peak </w:t>
            </w:r>
            <w:r w:rsidRPr="00BF44D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4.1839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บาท</w:t>
            </w:r>
          </w:p>
          <w:p w:rsidR="003B0171" w:rsidRPr="00FC7808" w:rsidRDefault="00BF44DC" w:rsidP="003B0171">
            <w:pPr>
              <w:pStyle w:val="ListParagraph"/>
              <w:numPr>
                <w:ilvl w:val="0"/>
                <w:numId w:val="1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F44DC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>Off Peak</w:t>
            </w:r>
            <w:r w:rsidRPr="00BF44D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2.6037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บาท</w:t>
            </w:r>
          </w:p>
          <w:p w:rsidR="00BF44DC" w:rsidRDefault="00BF44DC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บริษัทคิด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ราคา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ต่ำกว่า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การไฟฟ้าเรียกเก็บในแต่ละช่วง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ร้อยละ 20 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ดังนี้</w:t>
            </w:r>
          </w:p>
          <w:p w:rsidR="00BF44DC" w:rsidRDefault="00BF44DC" w:rsidP="003B0171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F44DC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 xml:space="preserve">On Peak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3</w:t>
            </w:r>
            <w:r w:rsidRPr="00BF44D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3471 บาท</w:t>
            </w:r>
          </w:p>
          <w:p w:rsidR="00BF44DC" w:rsidRPr="00BF44DC" w:rsidRDefault="00BF44DC" w:rsidP="003B0171">
            <w:pPr>
              <w:pStyle w:val="ListParagraph"/>
              <w:numPr>
                <w:ilvl w:val="0"/>
                <w:numId w:val="2"/>
              </w:num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BF44DC">
              <w:rPr>
                <w:rFonts w:ascii="TH SarabunPSK" w:hAnsi="TH SarabunPSK" w:cs="TH SarabunPSK" w:hint="cs"/>
                <w:sz w:val="32"/>
                <w:szCs w:val="32"/>
                <w:lang w:val="en-US"/>
              </w:rPr>
              <w:t>Off Peak</w:t>
            </w:r>
            <w:r w:rsidRPr="00BF44D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2.0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80</w:t>
            </w:r>
            <w:r w:rsidRPr="00BF44D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บาท</w:t>
            </w:r>
          </w:p>
          <w:p w:rsidR="00F31E36" w:rsidRPr="005C3286" w:rsidRDefault="00BF44DC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ราคา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นี้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ยังไม่รวมภาษีมูลค่าเพิ่ม</w:t>
            </w:r>
          </w:p>
        </w:tc>
      </w:tr>
      <w:tr w:rsidR="00F31E36" w:rsidRPr="005C3286" w:rsidTr="005C3286">
        <w:tc>
          <w:tcPr>
            <w:tcW w:w="1413" w:type="dxa"/>
          </w:tcPr>
          <w:p w:rsidR="00F31E36" w:rsidRPr="00CF7318" w:rsidRDefault="00F31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F7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รับประกัน</w:t>
            </w:r>
          </w:p>
        </w:tc>
        <w:tc>
          <w:tcPr>
            <w:tcW w:w="7937" w:type="dxa"/>
          </w:tcPr>
          <w:p w:rsidR="00F31E36" w:rsidRPr="005C3286" w:rsidRDefault="002477FF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ตลอดอายุสัญญาบริษัทจะทำหน้าที่ดูแลรักษาระบบการผลิตไฟฟ้าให้สามารถจ่าย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กระแสไฟฟ้า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ให้มหาวิทยาลัยใช้งานได้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อย่างต่อเนื่อง 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ไม่ติดขัด ถ้าอุปกรณ์ที่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ใช้งาน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ชำรุด เสียหาย 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บริษัท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จะ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ทำการ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เปลี่ยนให้เป็นของใหม่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ให้โดยไม่ต้องรอ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การซ่อมแซม </w:t>
            </w:r>
            <w:r w:rsidR="00175F36"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ไม่ต้องรอให้สินค้าหมดประกันแล้วค่อยมาเปลี่ยน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บริษัทรับประกันว่ามหาวิทยาลัยจะได้รับบริการที่ดีที่สุดตลอดเวลา</w:t>
            </w:r>
          </w:p>
        </w:tc>
      </w:tr>
      <w:tr w:rsidR="00F31E36" w:rsidRPr="005C3286" w:rsidTr="005C3286">
        <w:tc>
          <w:tcPr>
            <w:tcW w:w="1413" w:type="dxa"/>
          </w:tcPr>
          <w:p w:rsidR="00F31E36" w:rsidRPr="00CF7318" w:rsidRDefault="00F31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val="en-US"/>
              </w:rPr>
            </w:pPr>
            <w:r w:rsidRPr="00CF7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อายุสัญญา</w:t>
            </w:r>
          </w:p>
        </w:tc>
        <w:tc>
          <w:tcPr>
            <w:tcW w:w="7937" w:type="dxa"/>
          </w:tcPr>
          <w:p w:rsidR="00FC7808" w:rsidRDefault="00175F36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เมื่อครบสัญญา </w:t>
            </w:r>
            <w:r w:rsidR="00F31E36"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20 ปี</w:t>
            </w: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แล้ว</w:t>
            </w:r>
            <w:r w:rsidR="002477FF"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อุปกรณ์การผลิตกระแสไฟฟ้าทั้งหมดจะยกให้เป็นกรรมสิทธิ์ของมหาวิทยาลัย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ที่จะบริหารจัดการทุกอย่างได้ด้วยตนเอง</w:t>
            </w:r>
          </w:p>
          <w:p w:rsidR="00F31E36" w:rsidRPr="005C3286" w:rsidRDefault="002477FF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คำแนะนำของบริษัทคือ เมื่อมหาวิทยาลัยเป็นผู้ดูแลระบบเอง มหาวิทยาลัยต้องมีเจ้าหน้าที่ดูแลระบบการผลิตกระแสไฟฟ้า ต้องมีการจัดหาเงินงบประมาณมาซ่อมบำรุง เพราะอุปกรณ์ไฟฟ้าที่ผ่านการใช้งานมานานย่อมชำรุด เสื่อมสภาพไปตามกาลเวลา </w:t>
            </w:r>
            <w:r w:rsid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พิจารณาจากขนาดกำลังการผลิตที่มากกว่า 4 เมกกะวัตต์ และค่าเงินในอนาคตอีก 20 ปีข้างหน้า</w:t>
            </w:r>
            <w:r w:rsidR="003B0171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ที่</w:t>
            </w:r>
            <w:r w:rsid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จะด้อยค่าไปตามอัตราเงินเฟ้อ</w:t>
            </w:r>
            <w:r w:rsidR="00FC780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ในแต่ละปี</w:t>
            </w:r>
            <w:r w:rsid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อุปกรณ์ที่ต้องเปลี่ยน</w:t>
            </w:r>
            <w:r w:rsidR="002E66D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จะ</w:t>
            </w:r>
            <w:r w:rsid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มี</w:t>
            </w:r>
            <w:r w:rsidR="002E66D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มูลค่า</w:t>
            </w:r>
            <w:r w:rsid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ไม่น้อยไปกว่าราคาในปัจจุบัน</w:t>
            </w:r>
            <w:r w:rsidR="002E66D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ที่บริษัทลงทุนไปกว่าหนึ่งร้อยล้านบาท และไม่มีการรับประกันว่ามหาวิทยาลัยจะได้รับการอนุมัติเงินงบประมาณให้เปลี่ยนอุปกรณ์ได้หรือไม่ </w:t>
            </w:r>
            <w:r w:rsidR="005C356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ซึ่ง</w:t>
            </w:r>
            <w:r w:rsidR="002E66D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จะทำให้การใช้ไฟฟ้าของมหาวิทยาลัยมีความเสี่ยงที่จะติดขัดได้ ดังนั้น</w:t>
            </w:r>
            <w:r w:rsidR="002E66D8"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การให้บริษัทดูแลต่อไปจะทำให้มหาวิทยาลัยได้ใช้ไฟฟ้าที่มี</w:t>
            </w:r>
            <w:r w:rsidR="005C3562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ราคาเหมาะสม </w:t>
            </w:r>
            <w:r w:rsidR="002E66D8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ต่อไป และไม่มีภาระการขอเงินงบประมาณด้วย</w:t>
            </w:r>
          </w:p>
        </w:tc>
      </w:tr>
      <w:tr w:rsidR="00F31E36" w:rsidRPr="005C3286" w:rsidTr="005C3286">
        <w:tc>
          <w:tcPr>
            <w:tcW w:w="1413" w:type="dxa"/>
          </w:tcPr>
          <w:p w:rsidR="00F31E36" w:rsidRPr="00CF7318" w:rsidRDefault="00F31E36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US"/>
              </w:rPr>
            </w:pPr>
            <w:r w:rsidRPr="00CF7318">
              <w:rPr>
                <w:rFonts w:ascii="TH SarabunPSK" w:hAnsi="TH SarabunPSK" w:cs="TH SarabunPSK" w:hint="cs"/>
                <w:b/>
                <w:bCs/>
                <w:sz w:val="32"/>
                <w:szCs w:val="32"/>
                <w:lang w:val="en-US"/>
              </w:rPr>
              <w:t xml:space="preserve">NPV </w:t>
            </w:r>
            <w:r w:rsidRPr="00CF731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en-US"/>
              </w:rPr>
              <w:t>ที่ 20 ปี</w:t>
            </w:r>
          </w:p>
        </w:tc>
        <w:tc>
          <w:tcPr>
            <w:tcW w:w="7937" w:type="dxa"/>
          </w:tcPr>
          <w:p w:rsidR="00F31E36" w:rsidRPr="005C3286" w:rsidRDefault="00CF7318" w:rsidP="003B01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val="en-US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ประมาณ 2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>0,000,000.00</w:t>
            </w:r>
            <w:r w:rsidR="00F31E36" w:rsidRPr="005C3286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บาท</w:t>
            </w:r>
            <w:r w:rsidR="002758FC">
              <w:rPr>
                <w:rFonts w:ascii="TH SarabunPSK" w:hAnsi="TH SarabunPSK" w:cs="TH SarabunPSK" w:hint="cs"/>
                <w:sz w:val="32"/>
                <w:szCs w:val="32"/>
                <w:cs/>
                <w:lang w:val="en-US"/>
              </w:rPr>
              <w:t xml:space="preserve"> (สองร้อยล้านบาท)</w:t>
            </w:r>
          </w:p>
        </w:tc>
      </w:tr>
    </w:tbl>
    <w:p w:rsidR="00F31E36" w:rsidRPr="002758FC" w:rsidRDefault="00F31E36">
      <w:pPr>
        <w:rPr>
          <w:rFonts w:ascii="TH SarabunPSK" w:hAnsi="TH SarabunPSK" w:cs="TH SarabunPSK" w:hint="cs"/>
          <w:sz w:val="16"/>
          <w:szCs w:val="16"/>
          <w:lang w:val="en-US"/>
        </w:rPr>
      </w:pPr>
    </w:p>
    <w:sectPr w:rsidR="00F31E36" w:rsidRPr="002758FC" w:rsidSect="002758FC">
      <w:pgSz w:w="12240" w:h="15840"/>
      <w:pgMar w:top="851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92B36"/>
    <w:multiLevelType w:val="hybridMultilevel"/>
    <w:tmpl w:val="C17EB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12EBC"/>
    <w:multiLevelType w:val="hybridMultilevel"/>
    <w:tmpl w:val="C17EB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367785">
    <w:abstractNumId w:val="1"/>
  </w:num>
  <w:num w:numId="2" w16cid:durableId="630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36"/>
    <w:rsid w:val="000208ED"/>
    <w:rsid w:val="00141F3A"/>
    <w:rsid w:val="00174968"/>
    <w:rsid w:val="00175F36"/>
    <w:rsid w:val="00246CE8"/>
    <w:rsid w:val="002477FF"/>
    <w:rsid w:val="002758FC"/>
    <w:rsid w:val="002E66D8"/>
    <w:rsid w:val="003B0171"/>
    <w:rsid w:val="005C3286"/>
    <w:rsid w:val="005C3562"/>
    <w:rsid w:val="00AF64E0"/>
    <w:rsid w:val="00BF44DC"/>
    <w:rsid w:val="00C46033"/>
    <w:rsid w:val="00CF7318"/>
    <w:rsid w:val="00DA6D70"/>
    <w:rsid w:val="00EE25C5"/>
    <w:rsid w:val="00F31E36"/>
    <w:rsid w:val="00FC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70416"/>
  <w15:chartTrackingRefBased/>
  <w15:docId w15:val="{15C6080A-61F0-41D2-B142-971D255D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Sittipat Apaisantipong [lw20sa]</cp:lastModifiedBy>
  <cp:revision>4</cp:revision>
  <dcterms:created xsi:type="dcterms:W3CDTF">2024-06-18T15:44:00Z</dcterms:created>
  <dcterms:modified xsi:type="dcterms:W3CDTF">2024-07-27T06:50:00Z</dcterms:modified>
</cp:coreProperties>
</file>